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14" w:rsidRDefault="005A6E14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 xml:space="preserve">"LA COSTRUZIONE </w:t>
      </w:r>
      <w:proofErr w:type="spellStart"/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>DI</w:t>
      </w:r>
      <w:proofErr w:type="spellEnd"/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 xml:space="preserve"> UN COMPITO AUTENTICO"</w:t>
      </w:r>
    </w:p>
    <w:p w:rsidR="005A6E14" w:rsidRDefault="00F06EE6" w:rsidP="005A6E14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Utilizzare </w:t>
      </w:r>
      <w:r w:rsidR="005A6E14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la griglia di riferimento in allegato per "smontare" un esempio di compito autentico sviluppando riflessioni e confronto sulle differenti dimensioni che "compongono" il costrutto di competenze (conoscenze, abilità, strategie </w:t>
      </w:r>
      <w:proofErr w:type="spellStart"/>
      <w:r w:rsidR="005A6E14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>metacognitive</w:t>
      </w:r>
      <w:proofErr w:type="spellEnd"/>
      <w:r w:rsidR="005A6E14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>), sull'utilizzo efficace di un compito autentico in una sequenza di apprendimento e sulla possibilità di progettarne alcuni in riferimento a competenze della scheda di certificazione.</w:t>
      </w:r>
    </w:p>
    <w:p w:rsidR="005A6E14" w:rsidRDefault="005A6E14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La </w:t>
      </w:r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>consegna</w:t>
      </w:r>
      <w:r w:rsidR="00F06EE6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</w:t>
      </w: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è la seguente: </w:t>
      </w:r>
    </w:p>
    <w:p w:rsidR="005A6E14" w:rsidRDefault="005A6E14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>provate a costruire UN compito autentico utilizzando a ritroso la griglia in allegat</w:t>
      </w:r>
      <w:r w:rsidR="00F06EE6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o, evidenziando </w:t>
      </w: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le motivazioni delle vostre scelte, i punti di criticità o riflessioni che ha suscitato in voi la consegna e se avete sperimentato il compito autentico in classe, quali evidenze (prodotti degli studenti, osservazioni vostre o degli alunni) vi sembrano significative da condividere.</w:t>
      </w:r>
    </w:p>
    <w:p w:rsidR="005A6E14" w:rsidRDefault="005A6E14" w:rsidP="005A6E14"/>
    <w:p w:rsidR="001B31F4" w:rsidRDefault="00D563DC">
      <w:pPr>
        <w:rPr>
          <w:rFonts w:ascii="Verdana" w:hAnsi="Verdana"/>
          <w:sz w:val="24"/>
          <w:szCs w:val="24"/>
        </w:rPr>
      </w:pPr>
      <w:r w:rsidRPr="00D563DC">
        <w:rPr>
          <w:rFonts w:ascii="Verdana" w:hAnsi="Verdana"/>
          <w:sz w:val="24"/>
          <w:szCs w:val="24"/>
        </w:rPr>
        <w:t>GRIGLIA PER COMPITO AUTENTICO</w:t>
      </w:r>
      <w:r w:rsidR="002F4736">
        <w:rPr>
          <w:rFonts w:ascii="Verdana" w:hAnsi="Verdana"/>
          <w:sz w:val="24"/>
          <w:szCs w:val="24"/>
        </w:rPr>
        <w:t xml:space="preserve"> CLASSE I SCUOLA </w:t>
      </w:r>
      <w:proofErr w:type="spellStart"/>
      <w:r w:rsidR="002F4736">
        <w:rPr>
          <w:rFonts w:ascii="Verdana" w:hAnsi="Verdana"/>
          <w:sz w:val="24"/>
          <w:szCs w:val="24"/>
        </w:rPr>
        <w:t>Serotti</w:t>
      </w:r>
      <w:proofErr w:type="spellEnd"/>
      <w:r w:rsidR="00F06EE6">
        <w:rPr>
          <w:rFonts w:ascii="Verdana" w:hAnsi="Verdana"/>
          <w:sz w:val="24"/>
          <w:szCs w:val="24"/>
        </w:rPr>
        <w:t>.</w:t>
      </w:r>
      <w:r w:rsidR="00CF5D06">
        <w:rPr>
          <w:rFonts w:ascii="Verdana" w:hAnsi="Verdana"/>
          <w:sz w:val="24"/>
          <w:szCs w:val="24"/>
        </w:rPr>
        <w:t>-IC CASTEL SAN PIETRO TERME</w:t>
      </w:r>
    </w:p>
    <w:p w:rsidR="00D563DC" w:rsidRDefault="00CF5D0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INSEGNA</w:t>
      </w:r>
      <w:r w:rsidR="006F490B">
        <w:rPr>
          <w:rFonts w:ascii="Verdana" w:hAnsi="Verdana"/>
          <w:sz w:val="24"/>
          <w:szCs w:val="24"/>
        </w:rPr>
        <w:t xml:space="preserve">NTI Promontorio, </w:t>
      </w:r>
      <w:proofErr w:type="spellStart"/>
      <w:r w:rsidR="006F490B">
        <w:rPr>
          <w:rFonts w:ascii="Verdana" w:hAnsi="Verdana"/>
          <w:sz w:val="24"/>
          <w:szCs w:val="24"/>
        </w:rPr>
        <w:t>Romoli</w:t>
      </w:r>
      <w:proofErr w:type="spellEnd"/>
      <w:r w:rsidR="006F490B">
        <w:rPr>
          <w:rFonts w:ascii="Verdana" w:hAnsi="Verdana"/>
          <w:sz w:val="24"/>
          <w:szCs w:val="24"/>
        </w:rPr>
        <w:t>, Parenti</w:t>
      </w:r>
    </w:p>
    <w:tbl>
      <w:tblPr>
        <w:tblStyle w:val="Grigliatabella"/>
        <w:tblW w:w="0" w:type="auto"/>
        <w:tblLook w:val="04A0"/>
      </w:tblPr>
      <w:tblGrid>
        <w:gridCol w:w="3936"/>
        <w:gridCol w:w="10491"/>
      </w:tblGrid>
      <w:tr w:rsidR="00D563DC" w:rsidTr="00D563DC">
        <w:tc>
          <w:tcPr>
            <w:tcW w:w="3936" w:type="dxa"/>
          </w:tcPr>
          <w:p w:rsidR="00D563DC" w:rsidRDefault="00D563DC" w:rsidP="00D563DC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SAPERI DISCIPLINARI E INTERDISCIPLINARI (conoscenze necessarie all’allievo)</w:t>
            </w:r>
          </w:p>
          <w:p w:rsidR="002D352D" w:rsidRDefault="002D352D" w:rsidP="00D563DC">
            <w:pPr>
              <w:rPr>
                <w:rFonts w:ascii="Verdana" w:hAnsi="Verdana"/>
              </w:rPr>
            </w:pPr>
          </w:p>
          <w:p w:rsidR="002D352D" w:rsidRDefault="002D352D" w:rsidP="00D563DC">
            <w:pPr>
              <w:rPr>
                <w:rFonts w:ascii="Verdana" w:hAnsi="Verdana"/>
              </w:rPr>
            </w:pPr>
          </w:p>
          <w:p w:rsidR="002D352D" w:rsidRDefault="002D352D" w:rsidP="00D563DC">
            <w:pPr>
              <w:rPr>
                <w:rFonts w:ascii="Verdana" w:hAnsi="Verdana"/>
              </w:rPr>
            </w:pPr>
          </w:p>
          <w:p w:rsidR="00D563DC" w:rsidRDefault="00D563DC" w:rsidP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t>AMBITI DISCIPLINARI COINVOLTI NEL COMPITO</w:t>
            </w:r>
          </w:p>
        </w:tc>
        <w:tc>
          <w:tcPr>
            <w:tcW w:w="10491" w:type="dxa"/>
          </w:tcPr>
          <w:p w:rsidR="008B5F52" w:rsidRDefault="00C80BA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Leggere e comprendere un testo regolativo</w:t>
            </w:r>
          </w:p>
          <w:p w:rsidR="00486967" w:rsidRDefault="00A80FD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Conoscenza del</w:t>
            </w:r>
            <w:r w:rsidR="00A02130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F2ACD">
              <w:rPr>
                <w:rFonts w:ascii="Verdana" w:hAnsi="Verdana"/>
                <w:sz w:val="18"/>
                <w:szCs w:val="18"/>
              </w:rPr>
              <w:t>personaggio</w:t>
            </w:r>
            <w:r w:rsidR="00486967">
              <w:rPr>
                <w:rFonts w:ascii="Verdana" w:hAnsi="Verdana"/>
                <w:sz w:val="18"/>
                <w:szCs w:val="18"/>
              </w:rPr>
              <w:t xml:space="preserve"> del mago</w:t>
            </w:r>
          </w:p>
          <w:p w:rsidR="00A02130" w:rsidRDefault="00A0213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Conoscenza lessicale</w:t>
            </w:r>
          </w:p>
          <w:p w:rsidR="00F701C6" w:rsidRDefault="004C612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Conoscenza dei solidi </w:t>
            </w:r>
            <w:r w:rsidR="00F53AA6">
              <w:rPr>
                <w:rFonts w:ascii="Verdana" w:hAnsi="Verdana"/>
                <w:sz w:val="18"/>
                <w:szCs w:val="18"/>
              </w:rPr>
              <w:t xml:space="preserve">e dei poligoni </w:t>
            </w:r>
            <w:r>
              <w:rPr>
                <w:rFonts w:ascii="Verdana" w:hAnsi="Verdana"/>
                <w:sz w:val="18"/>
                <w:szCs w:val="18"/>
              </w:rPr>
              <w:t>più comuni</w:t>
            </w:r>
          </w:p>
          <w:p w:rsidR="00885A81" w:rsidRDefault="006D48F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Conoscenza</w:t>
            </w:r>
            <w:r w:rsidR="006A3354">
              <w:rPr>
                <w:rFonts w:ascii="Verdana" w:hAnsi="Verdana"/>
                <w:sz w:val="18"/>
                <w:szCs w:val="18"/>
              </w:rPr>
              <w:t xml:space="preserve"> delle misure arbitrarie</w:t>
            </w:r>
            <w:r w:rsidR="00885A81">
              <w:rPr>
                <w:rFonts w:ascii="Verdana" w:hAnsi="Verdana"/>
                <w:sz w:val="18"/>
                <w:szCs w:val="18"/>
              </w:rPr>
              <w:t xml:space="preserve"> (</w:t>
            </w:r>
            <w:r w:rsidR="00713589">
              <w:rPr>
                <w:rFonts w:ascii="Verdana" w:hAnsi="Verdana"/>
                <w:sz w:val="18"/>
                <w:szCs w:val="18"/>
              </w:rPr>
              <w:t>riga o righello e spago)</w:t>
            </w:r>
          </w:p>
          <w:p w:rsidR="005C125F" w:rsidRDefault="00F9680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Conoscenza di tecniche </w:t>
            </w:r>
            <w:r w:rsidR="00805C43">
              <w:rPr>
                <w:rFonts w:ascii="Verdana" w:hAnsi="Verdana"/>
                <w:sz w:val="18"/>
                <w:szCs w:val="18"/>
              </w:rPr>
              <w:t>di coloritura</w:t>
            </w:r>
          </w:p>
          <w:p w:rsidR="001D61A2" w:rsidRDefault="007507D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Conoscenza dei colori primari e secondari</w:t>
            </w:r>
          </w:p>
          <w:p w:rsidR="00E21DA7" w:rsidRDefault="00E21DA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Cono</w:t>
            </w:r>
            <w:r w:rsidR="003110DC">
              <w:rPr>
                <w:rFonts w:ascii="Verdana" w:hAnsi="Verdana"/>
                <w:sz w:val="18"/>
                <w:szCs w:val="18"/>
              </w:rPr>
              <w:t xml:space="preserve">scenza degli indicatori spaziali </w:t>
            </w:r>
          </w:p>
          <w:p w:rsidR="002061D5" w:rsidRDefault="00D256B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Conoscenza del concetto </w:t>
            </w:r>
            <w:r w:rsidR="004F4AA9">
              <w:rPr>
                <w:rFonts w:ascii="Verdana" w:hAnsi="Verdana"/>
                <w:sz w:val="18"/>
                <w:szCs w:val="18"/>
              </w:rPr>
              <w:t>di successione temporale</w:t>
            </w:r>
          </w:p>
          <w:p w:rsidR="002D352D" w:rsidRDefault="002D352D">
            <w:pPr>
              <w:rPr>
                <w:rFonts w:ascii="Verdana" w:hAnsi="Verdana"/>
                <w:sz w:val="18"/>
                <w:szCs w:val="18"/>
              </w:rPr>
            </w:pPr>
          </w:p>
          <w:p w:rsidR="002D352D" w:rsidRDefault="002D352D">
            <w:pPr>
              <w:rPr>
                <w:rFonts w:ascii="Verdana" w:hAnsi="Verdana"/>
                <w:sz w:val="18"/>
                <w:szCs w:val="18"/>
              </w:rPr>
            </w:pPr>
          </w:p>
          <w:p w:rsidR="002D352D" w:rsidRDefault="002D352D">
            <w:pPr>
              <w:rPr>
                <w:rFonts w:ascii="Verdana" w:hAnsi="Verdana"/>
                <w:sz w:val="18"/>
                <w:szCs w:val="18"/>
              </w:rPr>
            </w:pPr>
          </w:p>
          <w:p w:rsidR="006F2ACD" w:rsidRPr="00CA4F0D" w:rsidRDefault="002122D3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Ita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,</w:t>
            </w:r>
            <w:r w:rsidR="00554DC0">
              <w:rPr>
                <w:rFonts w:ascii="Verdana" w:hAnsi="Verdana"/>
                <w:sz w:val="18"/>
                <w:szCs w:val="18"/>
              </w:rPr>
              <w:t xml:space="preserve"> </w:t>
            </w:r>
            <w:r w:rsidR="003D0A3F">
              <w:rPr>
                <w:rFonts w:ascii="Verdana" w:hAnsi="Verdana"/>
                <w:sz w:val="18"/>
                <w:szCs w:val="18"/>
              </w:rPr>
              <w:t>matematica</w:t>
            </w:r>
            <w:r w:rsidR="00B34543">
              <w:rPr>
                <w:rFonts w:ascii="Verdana" w:hAnsi="Verdana"/>
                <w:sz w:val="18"/>
                <w:szCs w:val="18"/>
              </w:rPr>
              <w:t>,</w:t>
            </w:r>
            <w:r w:rsidR="00F701C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7507DB">
              <w:rPr>
                <w:rFonts w:ascii="Verdana" w:hAnsi="Verdana"/>
                <w:sz w:val="18"/>
                <w:szCs w:val="18"/>
              </w:rPr>
              <w:t>arte e immagine</w:t>
            </w:r>
            <w:r w:rsidR="004329C8">
              <w:rPr>
                <w:rFonts w:ascii="Verdana" w:hAnsi="Verdana"/>
                <w:sz w:val="18"/>
                <w:szCs w:val="18"/>
              </w:rPr>
              <w:t>, tecnologia</w:t>
            </w:r>
            <w:r w:rsidR="00031988">
              <w:rPr>
                <w:rFonts w:ascii="Verdana" w:hAnsi="Verdana"/>
                <w:sz w:val="18"/>
                <w:szCs w:val="18"/>
              </w:rPr>
              <w:t>, geografia</w:t>
            </w:r>
            <w:r w:rsidR="004F4AA9">
              <w:rPr>
                <w:rFonts w:ascii="Verdana" w:hAnsi="Verdana"/>
                <w:sz w:val="18"/>
                <w:szCs w:val="18"/>
              </w:rPr>
              <w:t>, storia</w:t>
            </w:r>
          </w:p>
        </w:tc>
      </w:tr>
      <w:tr w:rsidR="00D563DC" w:rsidTr="00D563DC">
        <w:tc>
          <w:tcPr>
            <w:tcW w:w="3936" w:type="dxa"/>
          </w:tcPr>
          <w:p w:rsidR="00D563DC" w:rsidRDefault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t xml:space="preserve">ABILITA’ DA METTERE IN CAMPO NEL PROCESSO </w:t>
            </w:r>
            <w:proofErr w:type="spellStart"/>
            <w:r>
              <w:rPr>
                <w:rFonts w:ascii="Verdana" w:hAnsi="Verdana"/>
              </w:rPr>
              <w:t>DI</w:t>
            </w:r>
            <w:proofErr w:type="spellEnd"/>
            <w:r>
              <w:rPr>
                <w:rFonts w:ascii="Verdana" w:hAnsi="Verdana"/>
              </w:rPr>
              <w:t xml:space="preserve"> PROBLEM SOLVING DEL</w:t>
            </w:r>
            <w:r w:rsidR="00CA4F0D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COMPITO</w:t>
            </w:r>
          </w:p>
        </w:tc>
        <w:tc>
          <w:tcPr>
            <w:tcW w:w="10491" w:type="dxa"/>
          </w:tcPr>
          <w:p w:rsidR="00807EF6" w:rsidRDefault="00807E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fare:</w:t>
            </w:r>
          </w:p>
          <w:p w:rsidR="0066119D" w:rsidRDefault="00807E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</w:t>
            </w:r>
            <w:r w:rsidR="0066119D">
              <w:rPr>
                <w:rFonts w:ascii="Verdana" w:hAnsi="Verdana"/>
                <w:sz w:val="18"/>
                <w:szCs w:val="18"/>
              </w:rPr>
              <w:t>itagliare</w:t>
            </w:r>
          </w:p>
          <w:p w:rsidR="00DC7B5C" w:rsidRDefault="00DC7B5C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Disegnare linee curve o dritte</w:t>
            </w:r>
          </w:p>
          <w:p w:rsidR="00713589" w:rsidRDefault="00F64A4B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Utilizzare il righello</w:t>
            </w:r>
          </w:p>
          <w:p w:rsidR="00A55DED" w:rsidRDefault="00807E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</w:t>
            </w:r>
            <w:r w:rsidR="00BF77EE">
              <w:rPr>
                <w:rFonts w:ascii="Verdana" w:hAnsi="Verdana"/>
                <w:sz w:val="18"/>
                <w:szCs w:val="18"/>
              </w:rPr>
              <w:t>rientarsi sul foglio</w:t>
            </w:r>
          </w:p>
          <w:p w:rsidR="00104E2F" w:rsidRDefault="00104E2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Colorare adeguatamente </w:t>
            </w:r>
          </w:p>
          <w:p w:rsidR="00AC6115" w:rsidRPr="00CA4F0D" w:rsidRDefault="00AC6115">
            <w:pPr>
              <w:rPr>
                <w:rFonts w:ascii="Verdana" w:hAnsi="Verdana"/>
                <w:sz w:val="18"/>
                <w:szCs w:val="18"/>
              </w:rPr>
            </w:pPr>
          </w:p>
          <w:p w:rsidR="00CA4F0D" w:rsidRDefault="00CA4F0D" w:rsidP="00F06EE6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563DC" w:rsidTr="00D563DC">
        <w:tc>
          <w:tcPr>
            <w:tcW w:w="3936" w:type="dxa"/>
          </w:tcPr>
          <w:p w:rsidR="00D563DC" w:rsidRDefault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t>STRETEGIE METACOGNITIVE UTILI ALL’ALLIEVO PER RISOLVERE IL COMPITO</w:t>
            </w:r>
          </w:p>
        </w:tc>
        <w:tc>
          <w:tcPr>
            <w:tcW w:w="10491" w:type="dxa"/>
          </w:tcPr>
          <w:p w:rsidR="00B47C32" w:rsidRDefault="00B47C32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Individua</w:t>
            </w:r>
            <w:r w:rsidR="000A62F4">
              <w:rPr>
                <w:rFonts w:ascii="Verdana" w:hAnsi="Verdana"/>
                <w:sz w:val="24"/>
                <w:szCs w:val="24"/>
              </w:rPr>
              <w:t>re</w:t>
            </w:r>
            <w:r>
              <w:rPr>
                <w:rFonts w:ascii="Verdana" w:hAnsi="Verdana"/>
                <w:sz w:val="24"/>
                <w:szCs w:val="24"/>
              </w:rPr>
              <w:t xml:space="preserve"> e seleziona</w:t>
            </w:r>
            <w:r w:rsidR="0089182D">
              <w:rPr>
                <w:rFonts w:ascii="Verdana" w:hAnsi="Verdana"/>
                <w:sz w:val="24"/>
                <w:szCs w:val="24"/>
              </w:rPr>
              <w:t>re</w:t>
            </w:r>
            <w:r>
              <w:rPr>
                <w:rFonts w:ascii="Verdana" w:hAnsi="Verdana"/>
                <w:sz w:val="24"/>
                <w:szCs w:val="24"/>
              </w:rPr>
              <w:t xml:space="preserve"> il materiale</w:t>
            </w:r>
          </w:p>
          <w:p w:rsidR="00A13F3B" w:rsidRDefault="0013006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Orga</w:t>
            </w:r>
            <w:r w:rsidR="00270D1B">
              <w:rPr>
                <w:rFonts w:ascii="Verdana" w:hAnsi="Verdana"/>
                <w:sz w:val="24"/>
                <w:szCs w:val="24"/>
              </w:rPr>
              <w:t>nizzare</w:t>
            </w:r>
            <w:r w:rsidR="00492DE0">
              <w:rPr>
                <w:rFonts w:ascii="Verdana" w:hAnsi="Verdana"/>
                <w:sz w:val="24"/>
                <w:szCs w:val="24"/>
              </w:rPr>
              <w:t xml:space="preserve"> le fasi del</w:t>
            </w:r>
            <w:r w:rsidR="000A62F4">
              <w:rPr>
                <w:rFonts w:ascii="Verdana" w:hAnsi="Verdana"/>
                <w:sz w:val="24"/>
                <w:szCs w:val="24"/>
              </w:rPr>
              <w:t xml:space="preserve"> lavoro seguendo</w:t>
            </w:r>
            <w:r w:rsidR="00270D1B">
              <w:rPr>
                <w:rFonts w:ascii="Verdana" w:hAnsi="Verdana"/>
                <w:sz w:val="24"/>
                <w:szCs w:val="24"/>
              </w:rPr>
              <w:t xml:space="preserve"> una corretta sequenza temporale</w:t>
            </w:r>
          </w:p>
          <w:p w:rsidR="00056A5E" w:rsidRDefault="00146F56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Riflette </w:t>
            </w:r>
            <w:r w:rsidR="00FC7C30">
              <w:rPr>
                <w:rFonts w:ascii="Verdana" w:hAnsi="Verdana"/>
                <w:sz w:val="24"/>
                <w:szCs w:val="24"/>
              </w:rPr>
              <w:t>sulla possibilità di lavorare in auto</w:t>
            </w:r>
            <w:r w:rsidR="00360F08">
              <w:rPr>
                <w:rFonts w:ascii="Verdana" w:hAnsi="Verdana"/>
                <w:sz w:val="24"/>
                <w:szCs w:val="24"/>
              </w:rPr>
              <w:t>nomia o considera l’opportunità di collaborare.</w:t>
            </w:r>
            <w:r w:rsidR="004A66D3">
              <w:rPr>
                <w:rFonts w:ascii="Verdana" w:hAnsi="Verdana"/>
                <w:sz w:val="24"/>
                <w:szCs w:val="24"/>
              </w:rPr>
              <w:t xml:space="preserve"> </w:t>
            </w:r>
          </w:p>
        </w:tc>
      </w:tr>
      <w:tr w:rsidR="00D563DC" w:rsidTr="00D563DC">
        <w:tc>
          <w:tcPr>
            <w:tcW w:w="3936" w:type="dxa"/>
          </w:tcPr>
          <w:p w:rsidR="00D563DC" w:rsidRDefault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lastRenderedPageBreak/>
              <w:t xml:space="preserve">COMPETENZE CHIAVE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DI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CITTADINANZA ATTIVATE</w:t>
            </w:r>
          </w:p>
        </w:tc>
        <w:tc>
          <w:tcPr>
            <w:tcW w:w="10491" w:type="dxa"/>
          </w:tcPr>
          <w:p w:rsidR="00CA4F0D" w:rsidRDefault="00771BD2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Possiede </w:t>
            </w:r>
            <w:r w:rsidR="004162E9">
              <w:rPr>
                <w:rFonts w:ascii="Verdana" w:hAnsi="Verdana"/>
                <w:sz w:val="24"/>
                <w:szCs w:val="24"/>
              </w:rPr>
              <w:t>atteggiamenti</w:t>
            </w:r>
            <w:r>
              <w:rPr>
                <w:rFonts w:ascii="Verdana" w:hAnsi="Verdana"/>
                <w:sz w:val="24"/>
                <w:szCs w:val="24"/>
              </w:rPr>
              <w:t xml:space="preserve"> cooperativi e collaborativi</w:t>
            </w:r>
            <w:r w:rsidR="00E87A31">
              <w:rPr>
                <w:rFonts w:ascii="Verdana" w:hAnsi="Verdana"/>
                <w:sz w:val="24"/>
                <w:szCs w:val="24"/>
              </w:rPr>
              <w:t>.</w:t>
            </w:r>
          </w:p>
        </w:tc>
      </w:tr>
    </w:tbl>
    <w:p w:rsidR="00D563DC" w:rsidRDefault="00D563DC">
      <w:pPr>
        <w:rPr>
          <w:rFonts w:ascii="Verdana" w:hAnsi="Verdana"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3936"/>
        <w:gridCol w:w="10491"/>
      </w:tblGrid>
      <w:tr w:rsidR="00D563DC" w:rsidTr="00C45428">
        <w:tc>
          <w:tcPr>
            <w:tcW w:w="3936" w:type="dxa"/>
          </w:tcPr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t xml:space="preserve">OBIETTIVI </w:t>
            </w:r>
            <w:proofErr w:type="spellStart"/>
            <w:r>
              <w:rPr>
                <w:rFonts w:ascii="Verdana" w:hAnsi="Verdana"/>
              </w:rPr>
              <w:t>DI</w:t>
            </w:r>
            <w:proofErr w:type="spellEnd"/>
            <w:r>
              <w:rPr>
                <w:rFonts w:ascii="Verdana" w:hAnsi="Verdana"/>
              </w:rPr>
              <w:t xml:space="preserve"> APPRENDIMENTO E TRAGUARDI PER LO SVILUPPO DELLE COMPETENZE COINVOLTI DAL COMPITO AUTENTICO</w:t>
            </w:r>
          </w:p>
        </w:tc>
        <w:tc>
          <w:tcPr>
            <w:tcW w:w="10491" w:type="dxa"/>
          </w:tcPr>
          <w:p w:rsidR="00336867" w:rsidRDefault="00336867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  <w:r w:rsidRPr="00BD3D7A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>Dalla programmaz</w:t>
            </w:r>
            <w:r w:rsidR="00F06EE6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 xml:space="preserve">ione di Istituto </w:t>
            </w:r>
            <w:proofErr w:type="spellStart"/>
            <w:r w:rsidR="00F06EE6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>Scuola……………</w:t>
            </w:r>
            <w:proofErr w:type="spellEnd"/>
            <w:r w:rsidR="00F06EE6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>..</w:t>
            </w:r>
            <w:r w:rsidRPr="00BD3D7A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D3D7A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>cl</w:t>
            </w:r>
            <w:r w:rsidR="00F06EE6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>……</w:t>
            </w:r>
            <w:proofErr w:type="spellEnd"/>
            <w:r w:rsidRPr="00BD3D7A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: “OBIETTIVO D’APPRENDIMENTO</w:t>
            </w:r>
            <w:r w:rsidR="00F06EE6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 xml:space="preserve"> n.</w:t>
            </w:r>
            <w:r w:rsidRPr="00BD3D7A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 xml:space="preserve"> </w:t>
            </w:r>
          </w:p>
          <w:p w:rsidR="00F06EE6" w:rsidRDefault="00F06EE6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</w:p>
          <w:p w:rsidR="00F06EE6" w:rsidRPr="00BD3D7A" w:rsidRDefault="00F06EE6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</w:p>
          <w:p w:rsidR="00D563DC" w:rsidRPr="00BD3D7A" w:rsidRDefault="00BD3D7A" w:rsidP="00C45428">
            <w:pPr>
              <w:rPr>
                <w:rFonts w:ascii="Verdana" w:hAnsi="Verdana"/>
                <w:b/>
                <w:sz w:val="18"/>
                <w:szCs w:val="18"/>
              </w:rPr>
            </w:pPr>
            <w:r w:rsidRPr="00BD3D7A">
              <w:rPr>
                <w:rFonts w:ascii="Verdana" w:hAnsi="Verdana"/>
                <w:b/>
                <w:sz w:val="18"/>
                <w:szCs w:val="18"/>
              </w:rPr>
              <w:t>Traguardi per lo sviluppo delle competenze</w:t>
            </w:r>
            <w:r w:rsidR="00F06EE6">
              <w:rPr>
                <w:rFonts w:ascii="Verdana" w:hAnsi="Verdana"/>
                <w:b/>
                <w:sz w:val="18"/>
                <w:szCs w:val="18"/>
              </w:rPr>
              <w:t xml:space="preserve"> al termine della </w:t>
            </w:r>
            <w:proofErr w:type="spellStart"/>
            <w:r w:rsidR="00F06EE6">
              <w:rPr>
                <w:rFonts w:ascii="Verdana" w:hAnsi="Verdana"/>
                <w:b/>
                <w:sz w:val="18"/>
                <w:szCs w:val="18"/>
              </w:rPr>
              <w:t>scuola………………………</w:t>
            </w:r>
            <w:proofErr w:type="spellEnd"/>
            <w:r w:rsidR="00F06EE6">
              <w:rPr>
                <w:rFonts w:ascii="Verdana" w:hAnsi="Verdana"/>
                <w:b/>
                <w:sz w:val="18"/>
                <w:szCs w:val="18"/>
              </w:rPr>
              <w:t>.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</w:p>
          <w:p w:rsidR="00336867" w:rsidRDefault="00336867" w:rsidP="00C45428">
            <w:pPr>
              <w:rPr>
                <w:rFonts w:ascii="Verdana" w:hAnsi="Verdana"/>
                <w:sz w:val="24"/>
                <w:szCs w:val="24"/>
              </w:rPr>
            </w:pPr>
          </w:p>
          <w:p w:rsidR="00F06EE6" w:rsidRDefault="008976F2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ITAL</w:t>
            </w:r>
            <w:r w:rsidR="002B7FAE">
              <w:rPr>
                <w:rFonts w:ascii="Verdana" w:hAnsi="Verdana"/>
                <w:sz w:val="24"/>
                <w:szCs w:val="24"/>
              </w:rPr>
              <w:t xml:space="preserve">IANO </w:t>
            </w:r>
            <w:r w:rsidR="00985221">
              <w:rPr>
                <w:rFonts w:ascii="Verdana" w:hAnsi="Verdana"/>
                <w:sz w:val="24"/>
                <w:szCs w:val="24"/>
              </w:rPr>
              <w:t>:</w:t>
            </w:r>
            <w:r w:rsidR="00C34287">
              <w:rPr>
                <w:rFonts w:ascii="Verdana" w:hAnsi="Verdana"/>
                <w:sz w:val="24"/>
                <w:szCs w:val="24"/>
              </w:rPr>
              <w:t>comprendere testi di tipo diverso</w:t>
            </w:r>
            <w:r w:rsidR="00287E29">
              <w:rPr>
                <w:rFonts w:ascii="Verdana" w:hAnsi="Verdana"/>
                <w:sz w:val="24"/>
                <w:szCs w:val="24"/>
              </w:rPr>
              <w:t xml:space="preserve"> in vista di scopi pratici, d’intrattenimento e di svago</w:t>
            </w:r>
            <w:r w:rsidR="00482BD0">
              <w:rPr>
                <w:rFonts w:ascii="Verdana" w:hAnsi="Verdana"/>
                <w:sz w:val="24"/>
                <w:szCs w:val="24"/>
              </w:rPr>
              <w:t>.</w:t>
            </w:r>
          </w:p>
          <w:p w:rsidR="00482BD0" w:rsidRDefault="00482BD0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Ampliare il patrimonio lessicale attraverso esperienze scolastiche e attività di interazione orale e di lettura</w:t>
            </w:r>
            <w:r w:rsidR="00C94CED">
              <w:rPr>
                <w:rFonts w:ascii="Verdana" w:hAnsi="Verdana"/>
                <w:sz w:val="24"/>
                <w:szCs w:val="24"/>
              </w:rPr>
              <w:t>.</w:t>
            </w:r>
          </w:p>
          <w:p w:rsidR="00C94CED" w:rsidRDefault="00C94CED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STORIA:</w:t>
            </w:r>
            <w:r w:rsidR="0025546D">
              <w:rPr>
                <w:rFonts w:ascii="Verdana" w:hAnsi="Verdana"/>
                <w:sz w:val="24"/>
                <w:szCs w:val="24"/>
              </w:rPr>
              <w:t xml:space="preserve"> </w:t>
            </w:r>
            <w:r>
              <w:rPr>
                <w:rFonts w:ascii="Verdana" w:hAnsi="Verdana"/>
                <w:sz w:val="24"/>
                <w:szCs w:val="24"/>
              </w:rPr>
              <w:t xml:space="preserve">riconoscere </w:t>
            </w:r>
            <w:r w:rsidR="0025546D">
              <w:rPr>
                <w:rFonts w:ascii="Verdana" w:hAnsi="Verdana"/>
                <w:sz w:val="24"/>
                <w:szCs w:val="24"/>
              </w:rPr>
              <w:t xml:space="preserve"> relazioni di successione</w:t>
            </w:r>
            <w:r w:rsidR="00005DA0">
              <w:rPr>
                <w:rFonts w:ascii="Verdana" w:hAnsi="Verdana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D563DC" w:rsidTr="00C45428">
        <w:tc>
          <w:tcPr>
            <w:tcW w:w="3936" w:type="dxa"/>
          </w:tcPr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VALUTAZIONE SOMMATIVA:</w:t>
            </w:r>
          </w:p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COMPORTAMENTI ATTESI DURANTE IL PROCESSO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DI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RISOLUZIONE DEL COMPITO</w:t>
            </w:r>
          </w:p>
          <w:p w:rsidR="00865415" w:rsidRDefault="00865415" w:rsidP="00C45428">
            <w:pPr>
              <w:rPr>
                <w:rFonts w:ascii="Verdana" w:hAnsi="Verdana"/>
                <w:sz w:val="24"/>
                <w:szCs w:val="24"/>
              </w:rPr>
            </w:pPr>
          </w:p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ELEMENTI IMPORTANTI DEL COMPITO SVOLTO</w:t>
            </w:r>
          </w:p>
        </w:tc>
        <w:tc>
          <w:tcPr>
            <w:tcW w:w="10491" w:type="dxa"/>
          </w:tcPr>
          <w:p w:rsidR="00E67F7A" w:rsidRPr="00566DA5" w:rsidRDefault="00E67F7A" w:rsidP="00653548">
            <w:pPr>
              <w:rPr>
                <w:rFonts w:ascii="Verdana" w:hAnsi="Verdana"/>
                <w:sz w:val="18"/>
                <w:szCs w:val="18"/>
              </w:rPr>
            </w:pPr>
          </w:p>
          <w:p w:rsidR="00E67F7A" w:rsidRPr="00566DA5" w:rsidRDefault="00E67F7A" w:rsidP="00E67F7A">
            <w:pPr>
              <w:pStyle w:val="Paragrafoelenco"/>
              <w:rPr>
                <w:rFonts w:ascii="Verdana" w:hAnsi="Verdana"/>
                <w:sz w:val="18"/>
                <w:szCs w:val="18"/>
              </w:rPr>
            </w:pPr>
          </w:p>
          <w:p w:rsidR="004D0CB0" w:rsidRPr="004D0CB0" w:rsidRDefault="004D0CB0" w:rsidP="00865415">
            <w:pPr>
              <w:pStyle w:val="Paragrafoelenco"/>
              <w:ind w:left="360"/>
              <w:rPr>
                <w:rFonts w:ascii="Verdana" w:hAnsi="Verdana"/>
                <w:sz w:val="18"/>
                <w:szCs w:val="18"/>
              </w:rPr>
            </w:pPr>
          </w:p>
        </w:tc>
      </w:tr>
      <w:tr w:rsidR="00D563DC" w:rsidTr="00C45428">
        <w:tc>
          <w:tcPr>
            <w:tcW w:w="3936" w:type="dxa"/>
          </w:tcPr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RIFLESSIONE GENERALE SULLE PRATICHE DIDATTICHE PRECEDENTI</w:t>
            </w:r>
          </w:p>
        </w:tc>
        <w:tc>
          <w:tcPr>
            <w:tcW w:w="10491" w:type="dxa"/>
          </w:tcPr>
          <w:p w:rsidR="00D563DC" w:rsidRPr="000F5065" w:rsidRDefault="00D563DC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F5065">
              <w:rPr>
                <w:rFonts w:ascii="Verdana" w:hAnsi="Verdana"/>
                <w:sz w:val="18"/>
                <w:szCs w:val="18"/>
              </w:rPr>
              <w:t>PROGETTAZIONE DIDATTICA</w:t>
            </w: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D563DC" w:rsidRDefault="00D563DC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F5065">
              <w:rPr>
                <w:rFonts w:ascii="Verdana" w:hAnsi="Verdana"/>
                <w:sz w:val="18"/>
                <w:szCs w:val="18"/>
              </w:rPr>
              <w:t>ATTIVITÀ DIDATTICHE SVOLTE</w:t>
            </w: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Pr="000F506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D563DC" w:rsidRDefault="00D563DC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F5065">
              <w:rPr>
                <w:rFonts w:ascii="Verdana" w:hAnsi="Verdana"/>
                <w:sz w:val="18"/>
                <w:szCs w:val="18"/>
              </w:rPr>
              <w:t xml:space="preserve">MOMENTI </w:t>
            </w:r>
            <w:proofErr w:type="spellStart"/>
            <w:r w:rsidRPr="000F5065">
              <w:rPr>
                <w:rFonts w:ascii="Verdana" w:hAnsi="Verdana"/>
                <w:sz w:val="18"/>
                <w:szCs w:val="18"/>
              </w:rPr>
              <w:t>DI</w:t>
            </w:r>
            <w:proofErr w:type="spellEnd"/>
            <w:r w:rsidRPr="000F5065">
              <w:rPr>
                <w:rFonts w:ascii="Verdana" w:hAnsi="Verdana"/>
                <w:sz w:val="18"/>
                <w:szCs w:val="18"/>
              </w:rPr>
              <w:t xml:space="preserve"> VALUTAZIONE FORMATIVA</w:t>
            </w:r>
          </w:p>
          <w:p w:rsidR="00576B1D" w:rsidRDefault="00576B1D" w:rsidP="0066698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D563DC" w:rsidRDefault="005B7AD2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</w:t>
      </w:r>
    </w:p>
    <w:p w:rsidR="005B7AD2" w:rsidRDefault="005B7AD2">
      <w:pPr>
        <w:rPr>
          <w:rFonts w:ascii="Verdana" w:hAnsi="Verdana"/>
          <w:sz w:val="24"/>
          <w:szCs w:val="24"/>
        </w:rPr>
      </w:pPr>
    </w:p>
    <w:p w:rsidR="005B7AD2" w:rsidRPr="00D563DC" w:rsidRDefault="005B7AD2">
      <w:pPr>
        <w:rPr>
          <w:rFonts w:ascii="Verdana" w:hAnsi="Verdana"/>
          <w:sz w:val="24"/>
          <w:szCs w:val="24"/>
        </w:rPr>
      </w:pPr>
    </w:p>
    <w:sectPr w:rsidR="005B7AD2" w:rsidRPr="00D563DC" w:rsidSect="00D563D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erkeley-Black">
    <w:altName w:val="MS Mincho"/>
    <w:charset w:val="00"/>
    <w:family w:val="auto"/>
    <w:pitch w:val="default"/>
    <w:sig w:usb0="00000000" w:usb1="00000000" w:usb2="00000000" w:usb3="00000000" w:csb0="00000000" w:csb1="00000000"/>
  </w:font>
  <w:font w:name="Berkeley-Medium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930CC"/>
    <w:multiLevelType w:val="hybridMultilevel"/>
    <w:tmpl w:val="81006A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43623"/>
    <w:multiLevelType w:val="hybridMultilevel"/>
    <w:tmpl w:val="478A02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563DC"/>
    <w:rsid w:val="00005DA0"/>
    <w:rsid w:val="00007D2F"/>
    <w:rsid w:val="00031988"/>
    <w:rsid w:val="00056A5E"/>
    <w:rsid w:val="000A62F4"/>
    <w:rsid w:val="000B6FBB"/>
    <w:rsid w:val="000F5065"/>
    <w:rsid w:val="00104E2F"/>
    <w:rsid w:val="0013006B"/>
    <w:rsid w:val="00146F56"/>
    <w:rsid w:val="0017411A"/>
    <w:rsid w:val="001B1141"/>
    <w:rsid w:val="001B31F4"/>
    <w:rsid w:val="001D61A2"/>
    <w:rsid w:val="001D6257"/>
    <w:rsid w:val="002061D5"/>
    <w:rsid w:val="002122D3"/>
    <w:rsid w:val="0025546D"/>
    <w:rsid w:val="00270D1B"/>
    <w:rsid w:val="00287E29"/>
    <w:rsid w:val="002B7FAE"/>
    <w:rsid w:val="002D352D"/>
    <w:rsid w:val="002F4736"/>
    <w:rsid w:val="003110DC"/>
    <w:rsid w:val="00336867"/>
    <w:rsid w:val="00360F08"/>
    <w:rsid w:val="00390B60"/>
    <w:rsid w:val="003922E8"/>
    <w:rsid w:val="003A2B61"/>
    <w:rsid w:val="003D0A3F"/>
    <w:rsid w:val="003E62A4"/>
    <w:rsid w:val="003F11F4"/>
    <w:rsid w:val="004162E9"/>
    <w:rsid w:val="004329C8"/>
    <w:rsid w:val="0047296D"/>
    <w:rsid w:val="00482BD0"/>
    <w:rsid w:val="00486967"/>
    <w:rsid w:val="00492DE0"/>
    <w:rsid w:val="004963EB"/>
    <w:rsid w:val="004A66D3"/>
    <w:rsid w:val="004C612E"/>
    <w:rsid w:val="004D0CB0"/>
    <w:rsid w:val="004F4AA9"/>
    <w:rsid w:val="005121DB"/>
    <w:rsid w:val="00554DC0"/>
    <w:rsid w:val="00566DA5"/>
    <w:rsid w:val="00576B1D"/>
    <w:rsid w:val="00583735"/>
    <w:rsid w:val="005A6E14"/>
    <w:rsid w:val="005B7AD2"/>
    <w:rsid w:val="005C125F"/>
    <w:rsid w:val="00653548"/>
    <w:rsid w:val="0066119D"/>
    <w:rsid w:val="00666989"/>
    <w:rsid w:val="006838DA"/>
    <w:rsid w:val="006A3354"/>
    <w:rsid w:val="006D48FA"/>
    <w:rsid w:val="006F2ACD"/>
    <w:rsid w:val="006F490B"/>
    <w:rsid w:val="00713589"/>
    <w:rsid w:val="007507DB"/>
    <w:rsid w:val="00771BD2"/>
    <w:rsid w:val="007E1335"/>
    <w:rsid w:val="007E5F44"/>
    <w:rsid w:val="00805C43"/>
    <w:rsid w:val="00807EF6"/>
    <w:rsid w:val="008152DC"/>
    <w:rsid w:val="00865415"/>
    <w:rsid w:val="00885A81"/>
    <w:rsid w:val="0089182D"/>
    <w:rsid w:val="008976F2"/>
    <w:rsid w:val="008B5F52"/>
    <w:rsid w:val="008E19D0"/>
    <w:rsid w:val="00967E56"/>
    <w:rsid w:val="00973781"/>
    <w:rsid w:val="00985221"/>
    <w:rsid w:val="009E39A6"/>
    <w:rsid w:val="00A02130"/>
    <w:rsid w:val="00A13F3B"/>
    <w:rsid w:val="00A55DED"/>
    <w:rsid w:val="00A80FDE"/>
    <w:rsid w:val="00AA456F"/>
    <w:rsid w:val="00AC6115"/>
    <w:rsid w:val="00B214CC"/>
    <w:rsid w:val="00B34543"/>
    <w:rsid w:val="00B47C32"/>
    <w:rsid w:val="00B61FB7"/>
    <w:rsid w:val="00BD3D7A"/>
    <w:rsid w:val="00BF77EE"/>
    <w:rsid w:val="00C34287"/>
    <w:rsid w:val="00C80BA4"/>
    <w:rsid w:val="00C94CED"/>
    <w:rsid w:val="00CA4F0D"/>
    <w:rsid w:val="00CF5D06"/>
    <w:rsid w:val="00D256BB"/>
    <w:rsid w:val="00D563DC"/>
    <w:rsid w:val="00D622E4"/>
    <w:rsid w:val="00DC5034"/>
    <w:rsid w:val="00DC7B5C"/>
    <w:rsid w:val="00DE5633"/>
    <w:rsid w:val="00E21C74"/>
    <w:rsid w:val="00E21DA7"/>
    <w:rsid w:val="00E67F7A"/>
    <w:rsid w:val="00E87A31"/>
    <w:rsid w:val="00F06EE6"/>
    <w:rsid w:val="00F53AA6"/>
    <w:rsid w:val="00F64A4B"/>
    <w:rsid w:val="00F701C6"/>
    <w:rsid w:val="00F72C2D"/>
    <w:rsid w:val="00F9680D"/>
    <w:rsid w:val="00FC7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31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56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67F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</dc:creator>
  <cp:lastModifiedBy>Katia</cp:lastModifiedBy>
  <cp:revision>4</cp:revision>
  <cp:lastPrinted>2016-05-22T15:36:00Z</cp:lastPrinted>
  <dcterms:created xsi:type="dcterms:W3CDTF">2016-09-22T16:30:00Z</dcterms:created>
  <dcterms:modified xsi:type="dcterms:W3CDTF">2016-11-05T18:06:00Z</dcterms:modified>
</cp:coreProperties>
</file>